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9CD" w:rsidRDefault="00DC12C9">
      <w:pPr>
        <w:rPr>
          <w:sz w:val="72"/>
          <w:szCs w:val="7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4.1pt;height:48.95pt;visibility:visible">
            <v:imagedata r:id="rId4" r:href="rId5"/>
          </v:shape>
        </w:pict>
      </w:r>
      <w:r w:rsidR="00E059CD">
        <w:rPr>
          <w:sz w:val="72"/>
          <w:szCs w:val="72"/>
        </w:rPr>
        <w:t xml:space="preserve">  </w:t>
      </w:r>
      <w:r w:rsidR="00E059CD" w:rsidRPr="00E059CD">
        <w:rPr>
          <w:sz w:val="72"/>
          <w:szCs w:val="72"/>
        </w:rPr>
        <w:t xml:space="preserve">Tech </w:t>
      </w:r>
      <w:bookmarkStart w:id="0" w:name="_GoBack"/>
      <w:bookmarkEnd w:id="0"/>
      <w:r>
        <w:rPr>
          <w:sz w:val="72"/>
          <w:szCs w:val="72"/>
        </w:rPr>
        <w:t>Note</w:t>
      </w:r>
    </w:p>
    <w:p w:rsidR="00DC12C9" w:rsidRDefault="00DC12C9"/>
    <w:p w:rsidR="00E059CD" w:rsidRDefault="00E059CD"/>
    <w:p w:rsidR="00067C83" w:rsidRDefault="00E059CD">
      <w:r>
        <w:t xml:space="preserve">G3 </w:t>
      </w:r>
      <w:r w:rsidR="00293C24">
        <w:t xml:space="preserve">CBW Cylinder Shell End Cracks </w:t>
      </w:r>
      <w:r>
        <w:t xml:space="preserve">at </w:t>
      </w:r>
      <w:proofErr w:type="gramStart"/>
      <w:r w:rsidR="00293C24">
        <w:t>guide roller attachment</w:t>
      </w:r>
      <w:r w:rsidR="00076C55">
        <w:t xml:space="preserve"> bracket</w:t>
      </w:r>
      <w:proofErr w:type="gramEnd"/>
      <w:r w:rsidR="00076C55">
        <w:t>.</w:t>
      </w:r>
    </w:p>
    <w:p w:rsidR="00293C24" w:rsidRDefault="00293C24"/>
    <w:p w:rsidR="00293C24" w:rsidRDefault="00293C24"/>
    <w:p w:rsidR="00076C55" w:rsidRDefault="00076C55" w:rsidP="00293C24">
      <w:r>
        <w:t xml:space="preserve">Repairing CBW shell end cracks </w:t>
      </w:r>
      <w:r w:rsidR="00293C24">
        <w:t xml:space="preserve">on the </w:t>
      </w:r>
      <w:proofErr w:type="gramStart"/>
      <w:r w:rsidR="00293C24">
        <w:t>G3 CBW's</w:t>
      </w:r>
      <w:proofErr w:type="gramEnd"/>
      <w:r w:rsidR="00293C24">
        <w:t xml:space="preserve">.  </w:t>
      </w:r>
    </w:p>
    <w:p w:rsidR="00076C55" w:rsidRDefault="00076C55" w:rsidP="00293C24"/>
    <w:p w:rsidR="00076C55" w:rsidRDefault="00076C55" w:rsidP="00293C24">
      <w:r>
        <w:t xml:space="preserve">See crack pics below.  </w:t>
      </w:r>
    </w:p>
    <w:p w:rsidR="00293C24" w:rsidRDefault="00293C24" w:rsidP="00293C24">
      <w:r>
        <w:t xml:space="preserve">   </w:t>
      </w:r>
    </w:p>
    <w:p w:rsidR="00E059CD" w:rsidRDefault="00E059CD" w:rsidP="00293C24">
      <w:r>
        <w:t xml:space="preserve">The guide roller bracket gets stress from transfer </w:t>
      </w:r>
      <w:proofErr w:type="gramStart"/>
      <w:r>
        <w:t>and also</w:t>
      </w:r>
      <w:proofErr w:type="gramEnd"/>
      <w:r>
        <w:t xml:space="preserve"> from guide rollers working against each other if installed on both sides of the same support ring.</w:t>
      </w:r>
    </w:p>
    <w:p w:rsidR="00E059CD" w:rsidRDefault="00E059CD" w:rsidP="00293C24"/>
    <w:p w:rsidR="00076C55" w:rsidRDefault="00E059CD" w:rsidP="00293C24">
      <w:r>
        <w:t xml:space="preserve">We now only use one guide roller per support ring to prevent loading from an opposing roller on the other side of the same ring.    </w:t>
      </w:r>
      <w:r w:rsidR="00293C24">
        <w:t xml:space="preserve"> </w:t>
      </w:r>
    </w:p>
    <w:p w:rsidR="00076C55" w:rsidRDefault="00076C55" w:rsidP="00293C24"/>
    <w:p w:rsidR="00293C24" w:rsidRDefault="00293C24" w:rsidP="00293C24">
      <w:r>
        <w:t xml:space="preserve">The part number for the </w:t>
      </w:r>
      <w:proofErr w:type="spellStart"/>
      <w:r>
        <w:t>doubler</w:t>
      </w:r>
      <w:proofErr w:type="spellEnd"/>
      <w:r>
        <w:t xml:space="preserve"> is 06 20689 (see the attached drawing).</w:t>
      </w:r>
    </w:p>
    <w:p w:rsidR="00293C24" w:rsidRDefault="00293C24" w:rsidP="00293C24"/>
    <w:p w:rsidR="00076C55" w:rsidRDefault="00076C55" w:rsidP="00293C24">
      <w:proofErr w:type="gramStart"/>
      <w:r>
        <w:t>First</w:t>
      </w:r>
      <w:proofErr w:type="gramEnd"/>
      <w:r>
        <w:t xml:space="preserve"> repair the shell end crack to make it watertight.  </w:t>
      </w:r>
    </w:p>
    <w:p w:rsidR="00076C55" w:rsidRDefault="00076C55" w:rsidP="00293C24"/>
    <w:p w:rsidR="00293C24" w:rsidRDefault="00076C55" w:rsidP="00293C24">
      <w:r>
        <w:t>Then, g</w:t>
      </w:r>
      <w:r w:rsidR="00293C24">
        <w:t xml:space="preserve">rind off the weld </w:t>
      </w:r>
      <w:r>
        <w:t xml:space="preserve">at the end of the </w:t>
      </w:r>
      <w:r w:rsidR="00293C24">
        <w:t xml:space="preserve">guide roller bracket.  Cut a notch out of the guide roller bracket to allow the </w:t>
      </w:r>
      <w:proofErr w:type="spellStart"/>
      <w:r w:rsidR="00293C24">
        <w:t>doubler</w:t>
      </w:r>
      <w:proofErr w:type="spellEnd"/>
      <w:r w:rsidR="00293C24">
        <w:t xml:space="preserve"> to slide between the guide roller bracket a</w:t>
      </w:r>
      <w:r>
        <w:t xml:space="preserve">nd the end of the shell face.  Weld as shown in the pictures.  </w:t>
      </w:r>
    </w:p>
    <w:p w:rsidR="00293C24" w:rsidRDefault="00293C24" w:rsidP="00293C24"/>
    <w:p w:rsidR="00293C24" w:rsidRDefault="00293C24" w:rsidP="00293C24"/>
    <w:p w:rsidR="00293C24" w:rsidRDefault="00076C55" w:rsidP="00293C24">
      <w:r>
        <w:t xml:space="preserve">GLL 03-29-18 </w:t>
      </w:r>
    </w:p>
    <w:p w:rsidR="00293C24" w:rsidRDefault="00293C24"/>
    <w:p w:rsidR="00076C55" w:rsidRDefault="00076C55">
      <w:r>
        <w:rPr>
          <w:noProof/>
        </w:rPr>
        <w:lastRenderedPageBreak/>
        <w:drawing>
          <wp:inline distT="0" distB="0" distL="0" distR="0">
            <wp:extent cx="5943600" cy="37395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6 20689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3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745736" cy="3557016"/>
            <wp:effectExtent l="3810" t="0" r="190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SCN148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745736" cy="3557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C55" w:rsidRDefault="00076C55"/>
    <w:p w:rsidR="00076C55" w:rsidRDefault="00076C55">
      <w:r>
        <w:rPr>
          <w:noProof/>
        </w:rPr>
        <w:lastRenderedPageBreak/>
        <w:drawing>
          <wp:inline distT="0" distB="0" distL="0" distR="0">
            <wp:extent cx="5943600" cy="44577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SCN1487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44577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N1488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44577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nd Plates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44577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nd Plates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6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C24"/>
    <w:rsid w:val="00067C83"/>
    <w:rsid w:val="00076C55"/>
    <w:rsid w:val="00293C24"/>
    <w:rsid w:val="00B74285"/>
    <w:rsid w:val="00DC12C9"/>
    <w:rsid w:val="00E0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4EB54"/>
  <w15:chartTrackingRefBased/>
  <w15:docId w15:val="{596C4BA0-00DA-423D-BC83-56035A5C5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4285"/>
    <w:pPr>
      <w:spacing w:after="0" w:line="240" w:lineRule="auto"/>
    </w:pPr>
    <w:rPr>
      <w:rFonts w:ascii="Tahoma" w:hAnsi="Tahom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5" Type="http://schemas.openxmlformats.org/officeDocument/2006/relationships/image" Target="cid:image004.jpg@01D3C74D.812C7520" TargetMode="External"/><Relationship Id="rId10" Type="http://schemas.openxmlformats.org/officeDocument/2006/relationships/image" Target="media/image6.jpg"/><Relationship Id="rId4" Type="http://schemas.openxmlformats.org/officeDocument/2006/relationships/image" Target="media/image1.jpe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Gary Lazarre</dc:creator>
  <cp:keywords/>
  <dc:description/>
  <cp:lastModifiedBy>Gary Lazarre</cp:lastModifiedBy>
  <cp:revision>2</cp:revision>
  <dcterms:created xsi:type="dcterms:W3CDTF">2018-03-29T19:54:00Z</dcterms:created>
  <dcterms:modified xsi:type="dcterms:W3CDTF">2018-03-29T20:40:00Z</dcterms:modified>
</cp:coreProperties>
</file>